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8B3F" w14:textId="77777777" w:rsidR="004D6CB4" w:rsidRDefault="003744ED" w:rsidP="004D6CB4">
      <w:pPr>
        <w:pStyle w:val="Rubrik1"/>
      </w:pPr>
      <w:bookmarkStart w:id="0" w:name="_Toc148446940"/>
      <w:bookmarkStart w:id="1" w:name="_Toc484617276"/>
      <w:r>
        <w:t>Rutin</w:t>
      </w:r>
      <w:r w:rsidR="00392ECA">
        <w:t xml:space="preserve"> för resor i tjänst</w:t>
      </w:r>
      <w:bookmarkEnd w:id="0"/>
    </w:p>
    <w:bookmarkEnd w:id="1" w:displacedByCustomXml="next"/>
    <w:sdt>
      <w:sdtPr>
        <w:rPr>
          <w:b w:val="0"/>
          <w:sz w:val="17"/>
          <w:szCs w:val="17"/>
        </w:rPr>
        <w:id w:val="677322113"/>
        <w:lock w:val="contentLocked"/>
        <w:placeholder>
          <w:docPart w:val="99025F7E35B84DDE8204BB7524E542B3"/>
        </w:placeholder>
        <w:group/>
      </w:sdtPr>
      <w:sdtContent>
        <w:tbl>
          <w:tblPr>
            <w:tblStyle w:val="Tabellrutnt"/>
            <w:tblW w:w="9072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  <w:tblCaption w:val="Dokumentinformation"/>
            <w:tblDescription w:val="Fyll information om dokumentet i denna obligatoriska tabell."/>
          </w:tblPr>
          <w:tblGrid>
            <w:gridCol w:w="2286"/>
            <w:gridCol w:w="2261"/>
            <w:gridCol w:w="2261"/>
            <w:gridCol w:w="2264"/>
          </w:tblGrid>
          <w:tr w:rsidR="004D6CB4" w:rsidRPr="00B26686" w14:paraId="6E722564" w14:textId="77777777" w:rsidTr="003E103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072" w:type="dxa"/>
                <w:gridSpan w:val="4"/>
                <w:tcBorders>
                  <w:bottom w:val="single" w:sz="4" w:space="0" w:color="auto"/>
                </w:tcBorders>
              </w:tcPr>
              <w:p w14:paraId="08959B44" w14:textId="77777777" w:rsidR="004D6CB4" w:rsidRPr="00B26686" w:rsidRDefault="004D6CB4" w:rsidP="005A2E04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 xml:space="preserve">Dokumentnamn: </w:t>
                </w:r>
                <w:sdt>
                  <w:sdtPr>
                    <w:alias w:val="Titel"/>
                    <w:tag w:val="Anvisning"/>
                    <w:id w:val="85817985"/>
                    <w:placeholder>
                      <w:docPart w:val="04A73F5C7D7743B7A3C169C4C5D891A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392ECA">
                      <w:t>Grundskoleförvaltningens rutin för resor i tjänst</w:t>
                    </w:r>
                  </w:sdtContent>
                </w:sdt>
              </w:p>
            </w:tc>
          </w:tr>
          <w:tr w:rsidR="003E103E" w:rsidRPr="00B26686" w14:paraId="7C296E65" w14:textId="77777777" w:rsidTr="003E103E">
            <w:trPr>
              <w:trHeight w:val="20"/>
            </w:trPr>
            <w:tc>
              <w:tcPr>
                <w:tcW w:w="2286" w:type="dxa"/>
                <w:vAlign w:val="center"/>
              </w:tcPr>
              <w:p w14:paraId="2C11552E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Beslutad av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1453474578"/>
                  <w:placeholder>
                    <w:docPart w:val="9C600C777EFB4BE5A955FB6DC5051E8D"/>
                  </w:placeholder>
                  <w:showingPlcHdr/>
                  <w:text/>
                </w:sdtPr>
                <w:sdtContent>
                  <w:p w14:paraId="2FFD9643" w14:textId="41DD1741" w:rsidR="003E103E" w:rsidRPr="00ED1DE4" w:rsidRDefault="00010F05" w:rsidP="003E103E">
                    <w:pPr>
                      <w:spacing w:after="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ED1DE4"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[</w:t>
                    </w:r>
                    <w:r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B</w:t>
                    </w:r>
                    <w:r w:rsidRPr="00ED1DE4">
                      <w:rPr>
                        <w:rStyle w:val="Platshllartext"/>
                        <w:rFonts w:cstheme="majorHAnsi"/>
                        <w:sz w:val="17"/>
                        <w:szCs w:val="17"/>
                      </w:rPr>
                      <w:t>efattning]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2E7A45EF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Gäller för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23D9A124" w14:textId="34A9B12D" w:rsidR="003E103E" w:rsidRPr="00B26686" w:rsidRDefault="00000000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26458875"/>
                    <w:placeholder>
                      <w:docPart w:val="3A3D61F0E0984F61B2C98FC536E4876D"/>
                    </w:placeholder>
                    <w:text/>
                  </w:sdtPr>
                  <w:sdtContent>
                    <w:r w:rsidR="00010F0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Samtliga medarbetare</w:t>
                    </w:r>
                  </w:sdtContent>
                </w:sdt>
              </w:p>
            </w:tc>
            <w:tc>
              <w:tcPr>
                <w:tcW w:w="2261" w:type="dxa"/>
                <w:vAlign w:val="center"/>
              </w:tcPr>
              <w:p w14:paraId="6F07A835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Diarienummer:</w:t>
                </w:r>
              </w:p>
              <w:p w14:paraId="13CCFA0F" w14:textId="77777777" w:rsidR="003E103E" w:rsidRPr="00B26686" w:rsidRDefault="00000000" w:rsidP="003E103E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1714874441"/>
                    <w:placeholder>
                      <w:docPart w:val="68C0CA01690A4E1B8595A9777051A380"/>
                    </w:placeholder>
                    <w:showingPlcHdr/>
                    <w:text/>
                  </w:sdtPr>
                  <w:sdtContent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[Nummer]</w:t>
                    </w:r>
                  </w:sdtContent>
                </w:sdt>
              </w:p>
            </w:tc>
            <w:tc>
              <w:tcPr>
                <w:tcW w:w="2264" w:type="dxa"/>
                <w:vAlign w:val="center"/>
              </w:tcPr>
              <w:p w14:paraId="39A1CE37" w14:textId="77777777" w:rsidR="003E103E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atum och paragraf för beslutet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0F70F9BD" w14:textId="77777777" w:rsidR="003E103E" w:rsidRPr="00B26686" w:rsidRDefault="00000000" w:rsidP="003E103E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566652172"/>
                    <w:placeholder>
                      <w:docPart w:val="8B73C5A9E7AB4795BD8F50F80E258AF7"/>
                    </w:placeholder>
                    <w:showingPlcHdr/>
                    <w:text/>
                  </w:sdtPr>
                  <w:sdtContent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</w:t>
                    </w:r>
                    <w:r w:rsidR="003E103E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Text</w:t>
                    </w:r>
                    <w:r w:rsidR="003E103E"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]</w:t>
                    </w:r>
                  </w:sdtContent>
                </w:sdt>
              </w:p>
            </w:tc>
          </w:tr>
          <w:tr w:rsidR="003E103E" w:rsidRPr="00B26686" w14:paraId="0F4773F3" w14:textId="77777777" w:rsidTr="003E103E">
            <w:trPr>
              <w:trHeight w:val="20"/>
            </w:trPr>
            <w:tc>
              <w:tcPr>
                <w:tcW w:w="2286" w:type="dxa"/>
                <w:vAlign w:val="center"/>
              </w:tcPr>
              <w:p w14:paraId="5C7D155F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Dokumentsort: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208531692"/>
                  <w:placeholder>
                    <w:docPart w:val="5EB4673C484B447B83A10556F41A3900"/>
                  </w:placeholder>
                  <w:text/>
                </w:sdtPr>
                <w:sdtContent>
                  <w:p w14:paraId="45A9C0F1" w14:textId="50E8D77D" w:rsidR="003E103E" w:rsidRPr="00B26686" w:rsidRDefault="00010F05" w:rsidP="003E103E">
                    <w:pPr>
                      <w:spacing w:after="10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Rutin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1C5BB8D1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Giltighetstid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135225516"/>
                  <w:placeholder>
                    <w:docPart w:val="2195FA0B54C4469DA099249D655910EF"/>
                  </w:placeholder>
                  <w:text/>
                </w:sdtPr>
                <w:sdtContent>
                  <w:p w14:paraId="05CDE68C" w14:textId="1E745EA6" w:rsidR="003E103E" w:rsidRPr="00B26686" w:rsidRDefault="00010F05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Tillsvidare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47123A50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Senast reviderad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61177597"/>
                  <w:placeholder>
                    <w:docPart w:val="F5F7DE3E849C40369A96BE4473DAB6A4"/>
                  </w:placeholder>
                  <w:showingPlcHdr/>
                  <w:text/>
                </w:sdtPr>
                <w:sdtContent>
                  <w:p w14:paraId="2153E468" w14:textId="77777777" w:rsidR="003E103E" w:rsidRPr="00B26686" w:rsidRDefault="003E103E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[</w:t>
                    </w:r>
                    <w:r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Datum</w:t>
                    </w:r>
                    <w:r w:rsidRPr="00B26686">
                      <w:rPr>
                        <w:rStyle w:val="Platshllartext"/>
                        <w:rFonts w:asciiTheme="majorHAnsi" w:hAnsiTheme="majorHAnsi" w:cstheme="majorHAnsi"/>
                        <w:sz w:val="17"/>
                        <w:szCs w:val="17"/>
                      </w:rPr>
                      <w:t>]</w:t>
                    </w:r>
                  </w:p>
                </w:sdtContent>
              </w:sdt>
            </w:tc>
            <w:tc>
              <w:tcPr>
                <w:tcW w:w="2264" w:type="dxa"/>
                <w:vAlign w:val="center"/>
              </w:tcPr>
              <w:p w14:paraId="2A6E3F5A" w14:textId="77777777" w:rsidR="003E103E" w:rsidRPr="00B26686" w:rsidRDefault="003E103E" w:rsidP="003E103E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Dokumentansvarig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488522723"/>
                  <w:placeholder>
                    <w:docPart w:val="A3334380C3C04F3CB48660444638C292"/>
                  </w:placeholder>
                  <w:text/>
                </w:sdtPr>
                <w:sdtContent>
                  <w:p w14:paraId="628123CE" w14:textId="747147F0" w:rsidR="003E103E" w:rsidRPr="00B26686" w:rsidRDefault="006B0424" w:rsidP="009324D4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HR-avdelningen</w:t>
                    </w:r>
                  </w:p>
                </w:sdtContent>
              </w:sdt>
            </w:tc>
          </w:tr>
          <w:tr w:rsidR="004D6CB4" w:rsidRPr="00B26686" w14:paraId="531E8879" w14:textId="77777777" w:rsidTr="003E103E">
            <w:trPr>
              <w:trHeight w:val="20"/>
            </w:trPr>
            <w:tc>
              <w:tcPr>
                <w:tcW w:w="9072" w:type="dxa"/>
                <w:gridSpan w:val="4"/>
              </w:tcPr>
              <w:p w14:paraId="4337EA26" w14:textId="1D43EB31" w:rsidR="004D6CB4" w:rsidRPr="00B26686" w:rsidRDefault="004D6CB4" w:rsidP="004A0FC9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>Bilagor:</w:t>
                </w:r>
                <w:r w:rsidRPr="00B26686">
                  <w:rPr>
                    <w:sz w:val="17"/>
                    <w:szCs w:val="17"/>
                  </w:rPr>
                  <w:br/>
                </w:r>
                <w:sdt>
                  <w:sdtPr>
                    <w:rPr>
                      <w:sz w:val="17"/>
                      <w:szCs w:val="17"/>
                    </w:rPr>
                    <w:alias w:val="Bilagor"/>
                    <w:tag w:val="Bilagor"/>
                    <w:id w:val="-857121785"/>
                    <w:placeholder>
                      <w:docPart w:val="99D7A67ECD814C07853939A4E0EE6246"/>
                    </w:placeholder>
                    <w:text w:multiLine="1"/>
                  </w:sdtPr>
                  <w:sdtContent>
                    <w:r w:rsidR="00010F05">
                      <w:rPr>
                        <w:sz w:val="17"/>
                        <w:szCs w:val="17"/>
                      </w:rPr>
                      <w:t>Utdrag ur delegationsordningen</w:t>
                    </w:r>
                  </w:sdtContent>
                </w:sdt>
              </w:p>
            </w:tc>
          </w:tr>
        </w:tbl>
      </w:sdtContent>
    </w:sdt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1264529182"/>
        <w:docPartObj>
          <w:docPartGallery w:val="Table of Contents"/>
          <w:docPartUnique/>
        </w:docPartObj>
      </w:sdtPr>
      <w:sdtContent>
        <w:p w14:paraId="0796A99C" w14:textId="77777777" w:rsidR="0002746C" w:rsidRDefault="0002746C" w:rsidP="0002746C">
          <w:pPr>
            <w:pStyle w:val="Innehllsfrteckningsrubrik"/>
          </w:pPr>
          <w:r>
            <w:t>Innehåll</w:t>
          </w:r>
        </w:p>
        <w:p w14:paraId="76A8D518" w14:textId="7C3570B7" w:rsidR="00AC1E85" w:rsidRDefault="0002746C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48446940" w:history="1">
            <w:r w:rsidR="00AC1E85" w:rsidRPr="006834D8">
              <w:rPr>
                <w:rStyle w:val="Hyperlnk"/>
                <w:noProof/>
              </w:rPr>
              <w:t>Rutin för resor i tjänst</w:t>
            </w:r>
            <w:r w:rsidR="00AC1E85">
              <w:rPr>
                <w:noProof/>
                <w:webHidden/>
              </w:rPr>
              <w:tab/>
            </w:r>
            <w:r w:rsidR="00AC1E85">
              <w:rPr>
                <w:noProof/>
                <w:webHidden/>
              </w:rPr>
              <w:fldChar w:fldCharType="begin"/>
            </w:r>
            <w:r w:rsidR="00AC1E85">
              <w:rPr>
                <w:noProof/>
                <w:webHidden/>
              </w:rPr>
              <w:instrText xml:space="preserve"> PAGEREF _Toc148446940 \h </w:instrText>
            </w:r>
            <w:r w:rsidR="00AC1E85">
              <w:rPr>
                <w:noProof/>
                <w:webHidden/>
              </w:rPr>
            </w:r>
            <w:r w:rsidR="00AC1E85"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1</w:t>
            </w:r>
            <w:r w:rsidR="00AC1E85">
              <w:rPr>
                <w:noProof/>
                <w:webHidden/>
              </w:rPr>
              <w:fldChar w:fldCharType="end"/>
            </w:r>
          </w:hyperlink>
        </w:p>
        <w:p w14:paraId="4603FD98" w14:textId="79897B37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1" w:history="1">
            <w:r w:rsidRPr="006834D8">
              <w:rPr>
                <w:rStyle w:val="Hyperlnk"/>
                <w:noProof/>
              </w:rPr>
              <w:t>Syftet med denna rutin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47E12" w14:textId="477B7B61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2" w:history="1">
            <w:r w:rsidRPr="006834D8">
              <w:rPr>
                <w:rStyle w:val="Hyperlnk"/>
                <w:noProof/>
              </w:rPr>
              <w:t>Vem omfattas av rutin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547D0" w14:textId="14E46A84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3" w:history="1">
            <w:r w:rsidRPr="006834D8">
              <w:rPr>
                <w:rStyle w:val="Hyperlnk"/>
                <w:noProof/>
              </w:rPr>
              <w:t>Koppling till andra styrande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0D724" w14:textId="69C1FFBD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4" w:history="1">
            <w:r w:rsidRPr="006834D8">
              <w:rPr>
                <w:rStyle w:val="Hyperlnk"/>
                <w:noProof/>
              </w:rPr>
              <w:t>Stödjande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A8586" w14:textId="1ECB92A4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5" w:history="1">
            <w:r w:rsidRPr="006834D8">
              <w:rPr>
                <w:rStyle w:val="Hyperlnk"/>
                <w:noProof/>
              </w:rPr>
              <w:t>Allmänt om resor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152DA" w14:textId="68F99E47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6" w:history="1">
            <w:r w:rsidRPr="006834D8">
              <w:rPr>
                <w:rStyle w:val="Hyperlnk"/>
                <w:noProof/>
              </w:rPr>
              <w:t>Reseräkning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441B3" w14:textId="0B9E8FD3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7" w:history="1">
            <w:r w:rsidRPr="006834D8">
              <w:rPr>
                <w:rStyle w:val="Hyperlnk"/>
                <w:noProof/>
              </w:rPr>
              <w:t>Kortare resor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934F6" w14:textId="7034BFF7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8" w:history="1">
            <w:r w:rsidRPr="006834D8">
              <w:rPr>
                <w:rStyle w:val="Hyperlnk"/>
                <w:noProof/>
              </w:rPr>
              <w:t>Längre resor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19F66" w14:textId="73157DC2" w:rsidR="00AC1E85" w:rsidRDefault="00AC1E85">
          <w:pPr>
            <w:pStyle w:val="Innehll2"/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8446949" w:history="1">
            <w:r w:rsidRPr="006834D8">
              <w:rPr>
                <w:rStyle w:val="Hyperlnk"/>
                <w:noProof/>
              </w:rPr>
              <w:t>Särskilda regler för resor utanför Sverige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_Toc148446949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1C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98D57" w14:textId="23FD0AAF" w:rsidR="0002746C" w:rsidRPr="007C472A" w:rsidRDefault="0002746C" w:rsidP="0002746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76200C42" w14:textId="77777777" w:rsidR="0002746C" w:rsidRDefault="0002746C" w:rsidP="0002746C">
      <w:pPr>
        <w:pStyle w:val="Rubrik2"/>
      </w:pPr>
      <w:bookmarkStart w:id="2" w:name="_Toc484617277"/>
      <w:bookmarkStart w:id="3" w:name="_Toc148446941"/>
      <w:r>
        <w:t xml:space="preserve">Syftet med denna </w:t>
      </w:r>
      <w:bookmarkEnd w:id="2"/>
      <w:r>
        <w:t>rutin</w:t>
      </w:r>
      <w:bookmarkEnd w:id="3"/>
    </w:p>
    <w:p w14:paraId="46832F05" w14:textId="77777777" w:rsidR="0002746C" w:rsidRDefault="0002746C" w:rsidP="0002746C">
      <w:r>
        <w:t>Syftet med rutinen är att underlätta arbetet med tjänsteresor samt säkerställa en god kvalitet i uppföljningen.</w:t>
      </w:r>
    </w:p>
    <w:p w14:paraId="31AFB426" w14:textId="77777777" w:rsidR="0002746C" w:rsidRDefault="0002746C" w:rsidP="0002746C">
      <w:pPr>
        <w:pStyle w:val="Rubrik2"/>
      </w:pPr>
      <w:bookmarkStart w:id="4" w:name="_Toc484617278"/>
      <w:bookmarkStart w:id="5" w:name="_Toc148446942"/>
      <w:r>
        <w:t xml:space="preserve">Vem omfattas av </w:t>
      </w:r>
      <w:bookmarkEnd w:id="4"/>
      <w:r>
        <w:t>rutin</w:t>
      </w:r>
      <w:bookmarkEnd w:id="5"/>
    </w:p>
    <w:p w14:paraId="3C9EEDC5" w14:textId="77777777" w:rsidR="0002746C" w:rsidRDefault="0002746C" w:rsidP="0002746C">
      <w:r>
        <w:t>Denna rutin gäller tillsvidare för samtliga medarbetare i grundskoleförvaltningen som åker på, eller beslutar om, en tjänsteresa.</w:t>
      </w:r>
    </w:p>
    <w:p w14:paraId="381481D9" w14:textId="77777777" w:rsidR="0002746C" w:rsidRDefault="0002746C" w:rsidP="0002746C">
      <w:pPr>
        <w:pStyle w:val="Rubrik2"/>
      </w:pPr>
      <w:bookmarkStart w:id="6" w:name="_Toc484617280"/>
      <w:bookmarkStart w:id="7" w:name="_Toc148446943"/>
      <w:r>
        <w:t>Koppling till andra styrande dokument</w:t>
      </w:r>
      <w:bookmarkEnd w:id="6"/>
      <w:bookmarkEnd w:id="7"/>
    </w:p>
    <w:p w14:paraId="05C62F29" w14:textId="25FBFC9D" w:rsidR="0002746C" w:rsidRDefault="0002746C" w:rsidP="0002746C">
      <w:pPr>
        <w:rPr>
          <w:b/>
        </w:rPr>
      </w:pPr>
      <w:r>
        <w:t>Rutinen utgår från</w:t>
      </w:r>
      <w:r w:rsidR="00C23B51">
        <w:t xml:space="preserve"> stadens</w:t>
      </w:r>
      <w:r>
        <w:t xml:space="preserve"> policy och riktlinjer för resor i tjänsten som beskriver förutsättningar och de val som behöver göras i samband med resor i tjänsten. För resor </w:t>
      </w:r>
      <w:r>
        <w:lastRenderedPageBreak/>
        <w:t xml:space="preserve">som även inkluderar elever, ex skolresor, finns ytterligare bestämmelser i </w:t>
      </w:r>
      <w:r w:rsidRPr="00392ECA">
        <w:rPr>
          <w:i/>
        </w:rPr>
        <w:t>policy för medarbetare som reser tillsammans med elever</w:t>
      </w:r>
      <w:r>
        <w:rPr>
          <w:i/>
        </w:rPr>
        <w:t xml:space="preserve"> </w:t>
      </w:r>
      <w:r w:rsidRPr="00392ECA">
        <w:t xml:space="preserve">samt </w:t>
      </w:r>
      <w:r>
        <w:t>tillhörande</w:t>
      </w:r>
      <w:r>
        <w:rPr>
          <w:i/>
        </w:rPr>
        <w:t xml:space="preserve"> rutin.</w:t>
      </w:r>
      <w:bookmarkStart w:id="8" w:name="_Toc484617281"/>
    </w:p>
    <w:p w14:paraId="1F0BFCC2" w14:textId="77777777" w:rsidR="0002746C" w:rsidRDefault="0002746C" w:rsidP="0002746C">
      <w:pPr>
        <w:pStyle w:val="Rubrik2"/>
      </w:pPr>
      <w:bookmarkStart w:id="9" w:name="_Toc148446944"/>
      <w:r>
        <w:t>Stödjande dokument</w:t>
      </w:r>
      <w:bookmarkEnd w:id="8"/>
      <w:bookmarkEnd w:id="9"/>
    </w:p>
    <w:p w14:paraId="29EC4F2E" w14:textId="33CF5806" w:rsidR="0002746C" w:rsidRDefault="0002746C" w:rsidP="0002746C">
      <w:r>
        <w:t>Blanket</w:t>
      </w:r>
      <w:r w:rsidR="00D971A9">
        <w:t>ten A</w:t>
      </w:r>
      <w:r>
        <w:t>nsökan om tjänsteresa utomlands</w:t>
      </w:r>
    </w:p>
    <w:p w14:paraId="69A67418" w14:textId="63CEE3CC" w:rsidR="0002746C" w:rsidRPr="00B11181" w:rsidRDefault="0002746C" w:rsidP="00B76BB2">
      <w:r w:rsidRPr="00B11181">
        <w:t xml:space="preserve">Mall för </w:t>
      </w:r>
      <w:r w:rsidR="00AD5E28" w:rsidRPr="00B11181">
        <w:t>reserapport</w:t>
      </w:r>
      <w:r w:rsidRPr="00B11181">
        <w:t xml:space="preserve"> vid utlandsresa</w:t>
      </w:r>
    </w:p>
    <w:p w14:paraId="4819D1C0" w14:textId="6C593444" w:rsidR="00392ECA" w:rsidRPr="00A06D5B" w:rsidRDefault="00392ECA" w:rsidP="0002746C">
      <w:pPr>
        <w:pStyle w:val="Rubrik2"/>
      </w:pPr>
      <w:bookmarkStart w:id="10" w:name="_Toc148446945"/>
      <w:r>
        <w:t>Allmänt om resor</w:t>
      </w:r>
      <w:bookmarkEnd w:id="10"/>
    </w:p>
    <w:p w14:paraId="21909668" w14:textId="74C0D6A4" w:rsidR="00392ECA" w:rsidRDefault="00392ECA" w:rsidP="00392ECA">
      <w:r>
        <w:t xml:space="preserve">Alla beslut och genomförande av resor i tjänsten ska utgå från bestämmelserna i </w:t>
      </w:r>
      <w:r w:rsidR="00F4626A" w:rsidRPr="00392ECA">
        <w:rPr>
          <w:i/>
        </w:rPr>
        <w:t>Göteborgs stad</w:t>
      </w:r>
      <w:r w:rsidR="00F4626A">
        <w:rPr>
          <w:i/>
        </w:rPr>
        <w:t>s ri</w:t>
      </w:r>
      <w:r w:rsidRPr="00392ECA">
        <w:rPr>
          <w:i/>
        </w:rPr>
        <w:t>ktlinje för resor</w:t>
      </w:r>
      <w:r>
        <w:t xml:space="preserve"> </w:t>
      </w:r>
      <w:r w:rsidR="00F4626A" w:rsidRPr="00F4626A">
        <w:rPr>
          <w:i/>
          <w:iCs/>
        </w:rPr>
        <w:t xml:space="preserve">och möten </w:t>
      </w:r>
      <w:r w:rsidRPr="00F4626A">
        <w:rPr>
          <w:i/>
          <w:iCs/>
        </w:rPr>
        <w:t xml:space="preserve">i </w:t>
      </w:r>
      <w:r w:rsidR="00F4626A" w:rsidRPr="00F4626A">
        <w:rPr>
          <w:i/>
          <w:iCs/>
        </w:rPr>
        <w:t>tjänsten</w:t>
      </w:r>
      <w:r>
        <w:t xml:space="preserve">. Utgångspunkten är att i första hand fråga sig om resan behöver ske eller om andra alternativ, exempelvis digitalt möte, är ett mer miljömässigt och effektivt sätt. Vid val av färdmedel behöver </w:t>
      </w:r>
      <w:r w:rsidR="00A368FD">
        <w:t>en sammanvägning</w:t>
      </w:r>
      <w:r>
        <w:t xml:space="preserve"> </w:t>
      </w:r>
      <w:r w:rsidR="00937D61">
        <w:t>utifrån</w:t>
      </w:r>
      <w:r>
        <w:t xml:space="preserve"> miljö, tidseffektivitet och pris </w:t>
      </w:r>
      <w:r w:rsidR="00381B0F">
        <w:t>genomföras</w:t>
      </w:r>
      <w:r>
        <w:t xml:space="preserve"> och bäst alternativ väljas.</w:t>
      </w:r>
    </w:p>
    <w:p w14:paraId="26D0E888" w14:textId="5403509C" w:rsidR="00D05C9D" w:rsidRDefault="00D05C9D" w:rsidP="00392ECA">
      <w:r>
        <w:t>Vid beslut om tjänsteresa ska den medarbetare eller chef som fattar beslutet</w:t>
      </w:r>
      <w:r w:rsidR="00DF210F">
        <w:t xml:space="preserve"> göra en bedömning av om aktiviteten kan vara förtroendeskadlig, exempelvis vid deltagande på konferens som leverantör bekostar</w:t>
      </w:r>
      <w:r w:rsidR="00E73050">
        <w:t>/subventionerar</w:t>
      </w:r>
      <w:r w:rsidR="00DF210F">
        <w:t>. Finns risk för förtroendeskada får resan ej genomföras.</w:t>
      </w:r>
    </w:p>
    <w:p w14:paraId="1E8C0719" w14:textId="184E60B3" w:rsidR="001024FA" w:rsidRDefault="001024FA" w:rsidP="001024FA">
      <w:pPr>
        <w:pStyle w:val="Rubrik2"/>
      </w:pPr>
      <w:bookmarkStart w:id="11" w:name="_Toc148446946"/>
      <w:r>
        <w:t>Reseräkning</w:t>
      </w:r>
      <w:bookmarkEnd w:id="11"/>
    </w:p>
    <w:p w14:paraId="38427342" w14:textId="77777777" w:rsidR="00D602B0" w:rsidRDefault="00D602B0" w:rsidP="00D602B0">
      <w:r>
        <w:t>Som huvudregel registreras reseräkning vid inrikes resor i lönesystemet. Det är viktigt att syftet med resan dokumenteras.</w:t>
      </w:r>
    </w:p>
    <w:p w14:paraId="3EA074F2" w14:textId="0192647B" w:rsidR="001024FA" w:rsidRDefault="00D602B0" w:rsidP="00A13988">
      <w:r>
        <w:t xml:space="preserve">Vid </w:t>
      </w:r>
      <w:r w:rsidR="00E96405">
        <w:t xml:space="preserve">reseräkning efter </w:t>
      </w:r>
      <w:r>
        <w:t xml:space="preserve">utlandsresa ska </w:t>
      </w:r>
      <w:r w:rsidR="00E96405">
        <w:t xml:space="preserve">separat e-tjänst för </w:t>
      </w:r>
      <w:r w:rsidR="00E96405" w:rsidRPr="00B35B10">
        <w:rPr>
          <w:b/>
          <w:bCs/>
        </w:rPr>
        <w:t>reseräkning</w:t>
      </w:r>
      <w:r w:rsidR="00E96405">
        <w:t xml:space="preserve"> </w:t>
      </w:r>
      <w:r w:rsidR="00E96405">
        <w:rPr>
          <w:b/>
        </w:rPr>
        <w:t>tjänsteresa</w:t>
      </w:r>
      <w:r w:rsidR="008D4EB2">
        <w:rPr>
          <w:b/>
        </w:rPr>
        <w:t xml:space="preserve"> </w:t>
      </w:r>
      <w:r w:rsidR="008D4EB2" w:rsidRPr="008D4EB2">
        <w:rPr>
          <w:bCs/>
        </w:rPr>
        <w:t>användas</w:t>
      </w:r>
      <w:r w:rsidR="00E96405">
        <w:t>. Den finns på serviceportalen för dig som arbetar i Göteborgs Stad.</w:t>
      </w:r>
      <w:r w:rsidR="008D4EB2">
        <w:t xml:space="preserve"> I e-tjänsten </w:t>
      </w:r>
      <w:r w:rsidR="00FD21E6">
        <w:t xml:space="preserve">hanterar du också egna </w:t>
      </w:r>
      <w:r w:rsidR="00FD21E6" w:rsidRPr="00C56321">
        <w:t>utlägg</w:t>
      </w:r>
      <w:r w:rsidR="00561B35" w:rsidRPr="00C56321">
        <w:t xml:space="preserve"> enligt stadens rutiner för reseräkning som beskrivs i handbok</w:t>
      </w:r>
      <w:r w:rsidR="003E4794" w:rsidRPr="00C56321">
        <w:t xml:space="preserve"> för medarbetare</w:t>
      </w:r>
      <w:r w:rsidR="000F0892" w:rsidRPr="00C56321">
        <w:t xml:space="preserve"> </w:t>
      </w:r>
      <w:r w:rsidR="00BE38AC" w:rsidRPr="00C56321">
        <w:t xml:space="preserve">som finns </w:t>
      </w:r>
      <w:r w:rsidR="006D47F3" w:rsidRPr="00C56321">
        <w:t>länkad i Personec.</w:t>
      </w:r>
    </w:p>
    <w:p w14:paraId="4452B635" w14:textId="149DFBD7" w:rsidR="009E19D9" w:rsidRDefault="00A97924" w:rsidP="00392ECA">
      <w:r>
        <w:t xml:space="preserve">Reseräkning </w:t>
      </w:r>
      <w:r w:rsidR="0045435C">
        <w:t>ska</w:t>
      </w:r>
      <w:r>
        <w:t xml:space="preserve"> lämnas in inom en månad </w:t>
      </w:r>
      <w:r w:rsidR="000475E6">
        <w:t>efter resans slut</w:t>
      </w:r>
      <w:r>
        <w:t>. Om reseräkningen inte lämnats in</w:t>
      </w:r>
      <w:r w:rsidR="000475E6">
        <w:t xml:space="preserve">om </w:t>
      </w:r>
      <w:r w:rsidR="00347BAF">
        <w:t>denna period</w:t>
      </w:r>
      <w:r>
        <w:t xml:space="preserve"> utges ersättning endast om arbetsgivaren så medger.</w:t>
      </w:r>
    </w:p>
    <w:p w14:paraId="6B77B5D9" w14:textId="0B78A446" w:rsidR="0010784A" w:rsidRDefault="0010784A" w:rsidP="0010784A">
      <w:r>
        <w:t xml:space="preserve">Dokumentation och underlag från tjänsteresor ska sparas </w:t>
      </w:r>
      <w:r w:rsidRPr="002700FD">
        <w:t xml:space="preserve">ordnat på respektive enhet/skola i tio år. Därefter gallras </w:t>
      </w:r>
      <w:r>
        <w:t xml:space="preserve">underlagen. </w:t>
      </w:r>
      <w:r w:rsidR="00566671">
        <w:t>Undantag från dokumentationskravet är att u</w:t>
      </w:r>
      <w:r>
        <w:t>nderlag i fakturasystem</w:t>
      </w:r>
      <w:r w:rsidR="006E3E6C">
        <w:t xml:space="preserve"> och reseräkningar utan utlägg</w:t>
      </w:r>
      <w:r w:rsidR="00AC5149">
        <w:t>/underlag</w:t>
      </w:r>
      <w:r>
        <w:t xml:space="preserve"> ej</w:t>
      </w:r>
      <w:r w:rsidR="00566671">
        <w:t xml:space="preserve"> behöver</w:t>
      </w:r>
      <w:r>
        <w:t xml:space="preserve"> skrivas ut och </w:t>
      </w:r>
      <w:r w:rsidR="006E3E6C">
        <w:t>arkiveras på enheten.</w:t>
      </w:r>
    </w:p>
    <w:p w14:paraId="2DCF9A1C" w14:textId="15C9485F" w:rsidR="00392ECA" w:rsidRDefault="00EB2722" w:rsidP="002A2278">
      <w:pPr>
        <w:pStyle w:val="Rubrik2"/>
      </w:pPr>
      <w:bookmarkStart w:id="12" w:name="_Toc148446947"/>
      <w:r>
        <w:t>Kortare resor</w:t>
      </w:r>
      <w:bookmarkEnd w:id="12"/>
    </w:p>
    <w:p w14:paraId="1057FD1D" w14:textId="5B69A67A" w:rsidR="00392ECA" w:rsidRDefault="00392ECA" w:rsidP="00392ECA">
      <w:r>
        <w:t xml:space="preserve">Vid resor kortare än 50 km från verksamhetsorten, det vill säga </w:t>
      </w:r>
      <w:r w:rsidR="008152AD">
        <w:t>den huvudsakliga arbetsplatsen</w:t>
      </w:r>
      <w:r>
        <w:t xml:space="preserve">, </w:t>
      </w:r>
      <w:r w:rsidR="007D5F15">
        <w:t>fattar medarbetaren självständigt beslut</w:t>
      </w:r>
      <w:r w:rsidR="00D670CF">
        <w:t xml:space="preserve"> om resan</w:t>
      </w:r>
      <w:r>
        <w:t>. Utlägg i samband med resan bekostas av arbetsgivaren under förutsättning att färdmedel valts utifrån resepolicy och riktlinjer. Eventuell</w:t>
      </w:r>
      <w:r w:rsidR="006F058E">
        <w:t>t</w:t>
      </w:r>
      <w:r>
        <w:t xml:space="preserve"> undantag</w:t>
      </w:r>
      <w:r w:rsidR="006F058E">
        <w:t xml:space="preserve"> i val av färdmedel</w:t>
      </w:r>
      <w:r>
        <w:t xml:space="preserve"> godkänns</w:t>
      </w:r>
      <w:r w:rsidR="00951A1C">
        <w:t xml:space="preserve"> i förväg</w:t>
      </w:r>
      <w:r>
        <w:t xml:space="preserve"> av närmaste chef.</w:t>
      </w:r>
    </w:p>
    <w:p w14:paraId="1A960C51" w14:textId="63C58E14" w:rsidR="00392ECA" w:rsidRPr="00392ECA" w:rsidRDefault="00507497" w:rsidP="00A06D5B">
      <w:pPr>
        <w:pStyle w:val="Rubrik2"/>
      </w:pPr>
      <w:bookmarkStart w:id="13" w:name="_Toc148446948"/>
      <w:r>
        <w:lastRenderedPageBreak/>
        <w:t>Längre resor</w:t>
      </w:r>
      <w:bookmarkEnd w:id="13"/>
    </w:p>
    <w:p w14:paraId="3F3CC73A" w14:textId="1C064FDA" w:rsidR="00392ECA" w:rsidRDefault="00392ECA" w:rsidP="00392ECA">
      <w:r>
        <w:t xml:space="preserve">Vid resor längre än 50 km från verksamhetsorten, det vill säga </w:t>
      </w:r>
      <w:r w:rsidR="005C079A">
        <w:t>den huvudsakliga arbetsplatsen</w:t>
      </w:r>
      <w:r>
        <w:t>, fattas beslut av närmaste chef. För rutinartade resor kan generellt beslut fattas i förväg. Det kan exempelvis röra sig om att regelbundet delta i ett nätverk på annan/andra orter än Göteborg. Beslutet är ett s.k. verkställighetsbeslut</w:t>
      </w:r>
      <w:r w:rsidR="00D61E27">
        <w:rPr>
          <w:color w:val="FF0000"/>
        </w:rPr>
        <w:t>.</w:t>
      </w:r>
    </w:p>
    <w:p w14:paraId="289DF2F7" w14:textId="065A5E89" w:rsidR="00854BEB" w:rsidRDefault="00392ECA" w:rsidP="00392ECA">
      <w:r>
        <w:t xml:space="preserve">Vid bokning av färdmedel, hotell m.m. ska upphandlad resebyrå användas. Information om aktuell leverantör och bokningsförfarande </w:t>
      </w:r>
      <w:r w:rsidR="00BC7C53">
        <w:t>finns</w:t>
      </w:r>
      <w:r>
        <w:t xml:space="preserve"> i </w:t>
      </w:r>
      <w:r w:rsidR="00BC7C53">
        <w:t>P</w:t>
      </w:r>
      <w:r>
        <w:t>roceedo (tidigare Winst).</w:t>
      </w:r>
      <w:r w:rsidR="00854BEB">
        <w:br/>
        <w:t xml:space="preserve">För resor kortare än </w:t>
      </w:r>
      <w:r w:rsidR="00641FAD">
        <w:t xml:space="preserve">500 km </w:t>
      </w:r>
      <w:r w:rsidR="006F058E">
        <w:t>får</w:t>
      </w:r>
      <w:r w:rsidR="00641FAD">
        <w:t xml:space="preserve"> flyg</w:t>
      </w:r>
      <w:r w:rsidR="006F058E">
        <w:t xml:space="preserve"> endast</w:t>
      </w:r>
      <w:r w:rsidR="00641FAD">
        <w:t xml:space="preserve"> </w:t>
      </w:r>
      <w:r w:rsidR="006F058E">
        <w:t>användas</w:t>
      </w:r>
      <w:r w:rsidR="00641FAD">
        <w:t xml:space="preserve"> om inget annat alternativ är realistiskt utifrån en sammanvägning av </w:t>
      </w:r>
      <w:r w:rsidR="00203BCF">
        <w:t>resepolicyns faktorer.</w:t>
      </w:r>
      <w:r w:rsidR="00AB27A7">
        <w:t xml:space="preserve"> </w:t>
      </w:r>
      <w:r w:rsidR="0011398E">
        <w:t>Sådant b</w:t>
      </w:r>
      <w:r w:rsidR="00AB27A7">
        <w:t xml:space="preserve">eslut ska fattas av </w:t>
      </w:r>
      <w:r w:rsidR="007E6F9B">
        <w:t>chef i förvaltningsledningen.</w:t>
      </w:r>
    </w:p>
    <w:p w14:paraId="3F4C3277" w14:textId="55F15BD8" w:rsidR="00B85460" w:rsidRPr="00BF6D0C" w:rsidRDefault="00B85460" w:rsidP="00392ECA">
      <w:r w:rsidRPr="00BF6D0C">
        <w:t xml:space="preserve">Det är inte tillåtet att </w:t>
      </w:r>
      <w:r w:rsidR="004E2EB2" w:rsidRPr="00BF6D0C">
        <w:t xml:space="preserve">resa iväg tidigare eller </w:t>
      </w:r>
      <w:r w:rsidRPr="00BF6D0C">
        <w:t xml:space="preserve">stanna kvar på resmålet längre än vad arbetet/konferensen/utbildningen varar. </w:t>
      </w:r>
      <w:r w:rsidR="000E030A" w:rsidRPr="00BF6D0C">
        <w:t>Tjänsteresan ska påbörjas och avslutas i Göteborg alternativt bostadsort.</w:t>
      </w:r>
    </w:p>
    <w:p w14:paraId="2C929B71" w14:textId="36FF0061" w:rsidR="00B85460" w:rsidRDefault="00B85460" w:rsidP="00392ECA">
      <w:r>
        <w:t xml:space="preserve">Om mötet är förlagt så att resa samma dag inte är </w:t>
      </w:r>
      <w:r w:rsidR="002F5D8C">
        <w:t>möjlig av praktiska skäl, ex. resmöjligheter eller tidsomställning, får resa ske dagen innan</w:t>
      </w:r>
      <w:r w:rsidR="00365055">
        <w:t xml:space="preserve"> inklusive hotellövernattning.</w:t>
      </w:r>
    </w:p>
    <w:p w14:paraId="59E582B8" w14:textId="77777777" w:rsidR="00392ECA" w:rsidRPr="00392ECA" w:rsidRDefault="00392ECA" w:rsidP="00A06D5B">
      <w:pPr>
        <w:pStyle w:val="Rubrik2"/>
      </w:pPr>
      <w:bookmarkStart w:id="14" w:name="_Toc148446949"/>
      <w:r w:rsidRPr="00392ECA">
        <w:t>Särskilda regler för resor utanför Sverige</w:t>
      </w:r>
      <w:bookmarkEnd w:id="14"/>
    </w:p>
    <w:p w14:paraId="002C7845" w14:textId="6DDE910C" w:rsidR="0074529F" w:rsidRDefault="00B076F8" w:rsidP="00392ECA">
      <w:r w:rsidRPr="006555AC">
        <w:rPr>
          <w:b/>
        </w:rPr>
        <w:t>Beslut</w:t>
      </w:r>
      <w:r>
        <w:t xml:space="preserve"> </w:t>
      </w:r>
      <w:r w:rsidRPr="00BF6D0C">
        <w:t xml:space="preserve">om utrikes resor fattas av </w:t>
      </w:r>
      <w:r w:rsidR="001C6C9E" w:rsidRPr="00BF6D0C">
        <w:t xml:space="preserve">närmaste </w:t>
      </w:r>
      <w:r w:rsidRPr="00BF6D0C">
        <w:t>chef</w:t>
      </w:r>
      <w:r w:rsidR="001C6C9E">
        <w:rPr>
          <w:color w:val="FF0000"/>
        </w:rPr>
        <w:t>.</w:t>
      </w:r>
      <w:r w:rsidR="00C85550">
        <w:t xml:space="preserve"> För chef i förvaltningsledning gäller förvaltningsdirektör. För förvaltningsdirektör beslutar nämndens ordförande.</w:t>
      </w:r>
      <w:r>
        <w:t xml:space="preserve"> </w:t>
      </w:r>
    </w:p>
    <w:p w14:paraId="21F25B8A" w14:textId="0EE55801" w:rsidR="00A25AC3" w:rsidRPr="009046BD" w:rsidRDefault="00B076F8" w:rsidP="00392ECA">
      <w:r w:rsidRPr="0074529F">
        <w:rPr>
          <w:b/>
        </w:rPr>
        <w:t>Ansökan</w:t>
      </w:r>
      <w:r>
        <w:t xml:space="preserve"> sker </w:t>
      </w:r>
      <w:r w:rsidR="009046BD">
        <w:t xml:space="preserve">genom att medarbetaren fyller i </w:t>
      </w:r>
      <w:r w:rsidR="009046BD" w:rsidRPr="009046BD">
        <w:rPr>
          <w:i/>
        </w:rPr>
        <w:t xml:space="preserve">blankett för </w:t>
      </w:r>
      <w:r w:rsidR="009878D8">
        <w:rPr>
          <w:i/>
        </w:rPr>
        <w:t>ansökan</w:t>
      </w:r>
      <w:r w:rsidR="009046BD" w:rsidRPr="009046BD">
        <w:rPr>
          <w:i/>
        </w:rPr>
        <w:t xml:space="preserve"> om tjänsteresa ut</w:t>
      </w:r>
      <w:r w:rsidR="003545C6">
        <w:rPr>
          <w:i/>
        </w:rPr>
        <w:t xml:space="preserve">omlands </w:t>
      </w:r>
      <w:r w:rsidR="009046BD">
        <w:t>och lämnar till sin närmaste chef</w:t>
      </w:r>
      <w:r w:rsidR="007B3807">
        <w:t>/rektor</w:t>
      </w:r>
      <w:r w:rsidR="009046BD">
        <w:t xml:space="preserve"> som tar kontakt med chef i förvaltningens ledningsgrupp.</w:t>
      </w:r>
      <w:r w:rsidR="007261A6">
        <w:t xml:space="preserve"> Påskrivet beslut förvaras </w:t>
      </w:r>
      <w:r w:rsidR="004906B2">
        <w:t>tillsammans med övrig resedokumentation på arbetsplatsen</w:t>
      </w:r>
      <w:r w:rsidR="00843DFB">
        <w:t>.</w:t>
      </w:r>
      <w:r w:rsidR="003F2FAE">
        <w:t xml:space="preserve"> Beslutet är ett s.k. delegationsbeslut och ska rapporteras till nämnden</w:t>
      </w:r>
      <w:r w:rsidR="00724251">
        <w:t xml:space="preserve"> och diarieföras.</w:t>
      </w:r>
    </w:p>
    <w:p w14:paraId="4DBD3C96" w14:textId="4A97EBF2" w:rsidR="005D52FF" w:rsidRDefault="005D52FF" w:rsidP="00392ECA">
      <w:r w:rsidRPr="006555AC">
        <w:rPr>
          <w:b/>
        </w:rPr>
        <w:t>Återrapportering</w:t>
      </w:r>
      <w:r w:rsidR="00A818DA">
        <w:t xml:space="preserve"> efter genomförd utrikes resa och/eller konferens</w:t>
      </w:r>
      <w:r w:rsidR="00FE3B75">
        <w:t xml:space="preserve"> ska ske genom att tjänsteresan</w:t>
      </w:r>
      <w:r w:rsidR="00392ECA">
        <w:t xml:space="preserve"> dokumenteras genom </w:t>
      </w:r>
      <w:r w:rsidR="00843DFB">
        <w:t xml:space="preserve">att </w:t>
      </w:r>
      <w:r w:rsidR="00843DFB" w:rsidRPr="00D5356E">
        <w:rPr>
          <w:i/>
        </w:rPr>
        <w:t>mall för reserapport</w:t>
      </w:r>
      <w:r w:rsidR="00843DFB">
        <w:t xml:space="preserve"> fylls i. Syftet är att dokumentera resan och </w:t>
      </w:r>
      <w:r w:rsidR="00D55364">
        <w:t>hur</w:t>
      </w:r>
      <w:r w:rsidR="00392ECA">
        <w:t xml:space="preserve"> kunskapen</w:t>
      </w:r>
      <w:r w:rsidR="00843DFB">
        <w:t xml:space="preserve"> som resan gett</w:t>
      </w:r>
      <w:r w:rsidR="00392ECA">
        <w:t xml:space="preserve"> kommer förvaltningen till nytta. Reserapporten ska lämnas till närmaste chef och</w:t>
      </w:r>
      <w:r w:rsidR="005E544D">
        <w:t xml:space="preserve"> förvaras tillsammans med övrig resedokumentation på arbetsplatsen.</w:t>
      </w:r>
    </w:p>
    <w:p w14:paraId="3B486D5B" w14:textId="75D02AF7" w:rsidR="00844490" w:rsidRPr="00A016DF" w:rsidRDefault="000F2DC0" w:rsidP="0016328D">
      <w:r>
        <w:t xml:space="preserve">Vid utrikes resor används separat </w:t>
      </w:r>
      <w:r w:rsidR="008251E2">
        <w:t>e-tjänst</w:t>
      </w:r>
      <w:r w:rsidR="006555AC">
        <w:t xml:space="preserve"> för</w:t>
      </w:r>
      <w:r w:rsidR="00B35B10">
        <w:t xml:space="preserve"> </w:t>
      </w:r>
      <w:r w:rsidR="00B35B10" w:rsidRPr="00B35B10">
        <w:rPr>
          <w:b/>
          <w:bCs/>
        </w:rPr>
        <w:t>reseräkning</w:t>
      </w:r>
      <w:r w:rsidR="006555AC">
        <w:t xml:space="preserve"> </w:t>
      </w:r>
      <w:r w:rsidR="008251E2">
        <w:rPr>
          <w:b/>
        </w:rPr>
        <w:t>tjänsteresa</w:t>
      </w:r>
      <w:r>
        <w:t xml:space="preserve">. Den finns på </w:t>
      </w:r>
      <w:r w:rsidR="00615DDC">
        <w:t>serviceportalen</w:t>
      </w:r>
      <w:r w:rsidR="00E96405">
        <w:t xml:space="preserve"> för dig som arbetar i Göteborgs Stad</w:t>
      </w:r>
      <w:r>
        <w:t>.</w:t>
      </w:r>
    </w:p>
    <w:sectPr w:rsidR="00844490" w:rsidRPr="00A016DF" w:rsidSect="00343BF4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46B6" w14:textId="77777777" w:rsidR="0028101B" w:rsidRDefault="0028101B" w:rsidP="00BF282B">
      <w:pPr>
        <w:spacing w:after="0" w:line="240" w:lineRule="auto"/>
      </w:pPr>
      <w:r>
        <w:separator/>
      </w:r>
    </w:p>
  </w:endnote>
  <w:endnote w:type="continuationSeparator" w:id="0">
    <w:p w14:paraId="7637509E" w14:textId="77777777" w:rsidR="0028101B" w:rsidRDefault="0028101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0FCF9D15" w14:textId="77777777" w:rsidTr="00C92305">
      <w:sdt>
        <w:sdtPr>
          <w:alias w:val="Titel"/>
          <w:tag w:val="Anvisning"/>
          <w:id w:val="-75234696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48" w:type="dxa"/>
              <w:gridSpan w:val="2"/>
            </w:tcPr>
            <w:p w14:paraId="22A4AFF0" w14:textId="77777777" w:rsidR="005A2E04" w:rsidRPr="00E64FAF" w:rsidRDefault="00392ECA" w:rsidP="00ED1DE4">
              <w:pPr>
                <w:pStyle w:val="Sidfot"/>
              </w:pPr>
              <w:r>
                <w:t>Grundskoleförvaltningens rutin för resor i tjänst</w:t>
              </w:r>
            </w:p>
          </w:tc>
        </w:sdtContent>
      </w:sdt>
      <w:tc>
        <w:tcPr>
          <w:tcW w:w="1924" w:type="dxa"/>
        </w:tcPr>
        <w:p w14:paraId="22FE45FC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8F51B1">
            <w:rPr>
              <w:noProof/>
            </w:rPr>
            <w:t>2</w:t>
          </w:r>
          <w:r w:rsidRPr="00E64FAF">
            <w:fldChar w:fldCharType="end"/>
          </w:r>
          <w:r w:rsidRPr="00E64FAF">
            <w:t xml:space="preserve"> (</w:t>
          </w:r>
          <w:r w:rsidR="002F6AB6">
            <w:rPr>
              <w:noProof/>
            </w:rPr>
            <w:fldChar w:fldCharType="begin"/>
          </w:r>
          <w:r w:rsidR="002F6AB6">
            <w:rPr>
              <w:noProof/>
            </w:rPr>
            <w:instrText xml:space="preserve"> NUMPAGES   \* MERGEFORMAT </w:instrText>
          </w:r>
          <w:r w:rsidR="002F6AB6">
            <w:rPr>
              <w:noProof/>
            </w:rPr>
            <w:fldChar w:fldCharType="separate"/>
          </w:r>
          <w:r w:rsidR="008F51B1">
            <w:rPr>
              <w:noProof/>
            </w:rPr>
            <w:t>2</w:t>
          </w:r>
          <w:r w:rsidR="002F6AB6">
            <w:rPr>
              <w:noProof/>
            </w:rPr>
            <w:fldChar w:fldCharType="end"/>
          </w:r>
          <w:r w:rsidRPr="00E64FAF">
            <w:t>)</w:t>
          </w:r>
        </w:p>
      </w:tc>
    </w:tr>
    <w:tr w:rsidR="00F66187" w14:paraId="62C92C48" w14:textId="77777777" w:rsidTr="00C92305">
      <w:tc>
        <w:tcPr>
          <w:tcW w:w="3316" w:type="dxa"/>
        </w:tcPr>
        <w:p w14:paraId="2AC9DB83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1CF702DD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4B359CB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3C629D63" w14:textId="77777777" w:rsidTr="00C92305">
      <w:tc>
        <w:tcPr>
          <w:tcW w:w="3316" w:type="dxa"/>
        </w:tcPr>
        <w:p w14:paraId="5AB4BB45" w14:textId="77777777" w:rsidR="00F66187" w:rsidRDefault="00F66187" w:rsidP="00DF152D">
          <w:pPr>
            <w:pStyle w:val="Sidfot"/>
          </w:pPr>
        </w:p>
      </w:tc>
      <w:tc>
        <w:tcPr>
          <w:tcW w:w="3832" w:type="dxa"/>
        </w:tcPr>
        <w:p w14:paraId="62811C3B" w14:textId="77777777" w:rsidR="00F66187" w:rsidRDefault="00F66187" w:rsidP="00DF152D">
          <w:pPr>
            <w:pStyle w:val="Sidfot"/>
          </w:pPr>
        </w:p>
      </w:tc>
      <w:tc>
        <w:tcPr>
          <w:tcW w:w="1924" w:type="dxa"/>
        </w:tcPr>
        <w:p w14:paraId="0E24FF4B" w14:textId="77777777" w:rsidR="00F66187" w:rsidRDefault="00F66187" w:rsidP="00DF152D">
          <w:pPr>
            <w:pStyle w:val="Sidfot"/>
            <w:jc w:val="right"/>
          </w:pPr>
        </w:p>
      </w:tc>
    </w:tr>
  </w:tbl>
  <w:p w14:paraId="2E3CC13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6"/>
      <w:gridCol w:w="3832"/>
      <w:gridCol w:w="1924"/>
    </w:tblGrid>
    <w:tr w:rsidR="005A2E04" w:rsidRPr="00E64FAF" w14:paraId="2BF1943B" w14:textId="77777777" w:rsidTr="009324D4">
      <w:sdt>
        <w:sdtPr>
          <w:alias w:val="Titel"/>
          <w:tag w:val="Anvisning"/>
          <w:id w:val="-11151722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48" w:type="dxa"/>
              <w:gridSpan w:val="2"/>
            </w:tcPr>
            <w:p w14:paraId="64CD3EF0" w14:textId="77777777" w:rsidR="005A2E04" w:rsidRPr="000A2488" w:rsidRDefault="00392ECA" w:rsidP="000A2488">
              <w:pPr>
                <w:pStyle w:val="Sidfot"/>
              </w:pPr>
              <w:r>
                <w:t>Grundskoleförvaltningens rutin för resor i tjänst</w:t>
              </w:r>
            </w:p>
          </w:tc>
        </w:sdtContent>
      </w:sdt>
      <w:tc>
        <w:tcPr>
          <w:tcW w:w="1924" w:type="dxa"/>
        </w:tcPr>
        <w:p w14:paraId="30F46C75" w14:textId="77777777" w:rsidR="005A2E04" w:rsidRPr="00E64FAF" w:rsidRDefault="005A2E04" w:rsidP="005A2E04">
          <w:pPr>
            <w:pStyle w:val="Sidfot"/>
            <w:jc w:val="right"/>
          </w:pPr>
          <w:r w:rsidRPr="00E64FAF">
            <w:fldChar w:fldCharType="begin"/>
          </w:r>
          <w:r w:rsidRPr="00E64FAF">
            <w:instrText xml:space="preserve"> PAGE   \* MERGEFORMAT </w:instrText>
          </w:r>
          <w:r w:rsidRPr="00E64FAF">
            <w:fldChar w:fldCharType="separate"/>
          </w:r>
          <w:r w:rsidR="008F51B1">
            <w:rPr>
              <w:noProof/>
            </w:rPr>
            <w:t>1</w:t>
          </w:r>
          <w:r w:rsidRPr="00E64FAF">
            <w:fldChar w:fldCharType="end"/>
          </w:r>
          <w:r w:rsidRPr="00E64FAF">
            <w:t xml:space="preserve"> (</w:t>
          </w:r>
          <w:r w:rsidR="002F6AB6">
            <w:rPr>
              <w:noProof/>
            </w:rPr>
            <w:fldChar w:fldCharType="begin"/>
          </w:r>
          <w:r w:rsidR="002F6AB6">
            <w:rPr>
              <w:noProof/>
            </w:rPr>
            <w:instrText xml:space="preserve"> NUMPAGES   \* MERGEFORMAT </w:instrText>
          </w:r>
          <w:r w:rsidR="002F6AB6">
            <w:rPr>
              <w:noProof/>
            </w:rPr>
            <w:fldChar w:fldCharType="separate"/>
          </w:r>
          <w:r w:rsidR="008F51B1">
            <w:rPr>
              <w:noProof/>
            </w:rPr>
            <w:t>2</w:t>
          </w:r>
          <w:r w:rsidR="002F6AB6">
            <w:rPr>
              <w:noProof/>
            </w:rPr>
            <w:fldChar w:fldCharType="end"/>
          </w:r>
          <w:r w:rsidRPr="00E64FAF">
            <w:t>)</w:t>
          </w:r>
        </w:p>
      </w:tc>
    </w:tr>
    <w:tr w:rsidR="005A2E04" w14:paraId="6F80298A" w14:textId="77777777" w:rsidTr="009324D4">
      <w:tc>
        <w:tcPr>
          <w:tcW w:w="3316" w:type="dxa"/>
        </w:tcPr>
        <w:p w14:paraId="6DD05919" w14:textId="77777777" w:rsidR="005A2E04" w:rsidRPr="00F66187" w:rsidRDefault="005A2E04" w:rsidP="005A2E04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32" w:type="dxa"/>
        </w:tcPr>
        <w:p w14:paraId="6CF700BA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5AE3C818" w14:textId="77777777" w:rsidR="005A2E04" w:rsidRDefault="005A2E04" w:rsidP="005A2E04">
          <w:pPr>
            <w:pStyle w:val="Sidfot"/>
            <w:jc w:val="right"/>
          </w:pPr>
        </w:p>
      </w:tc>
    </w:tr>
    <w:tr w:rsidR="005A2E04" w14:paraId="3E2E9C06" w14:textId="77777777" w:rsidTr="009324D4">
      <w:tc>
        <w:tcPr>
          <w:tcW w:w="3316" w:type="dxa"/>
        </w:tcPr>
        <w:p w14:paraId="22C697C2" w14:textId="77777777" w:rsidR="005A2E04" w:rsidRDefault="005A2E04" w:rsidP="005A2E04">
          <w:pPr>
            <w:pStyle w:val="Sidfot"/>
          </w:pPr>
        </w:p>
      </w:tc>
      <w:tc>
        <w:tcPr>
          <w:tcW w:w="3832" w:type="dxa"/>
        </w:tcPr>
        <w:p w14:paraId="37B8B46F" w14:textId="77777777" w:rsidR="005A2E04" w:rsidRDefault="005A2E04" w:rsidP="005A2E04">
          <w:pPr>
            <w:pStyle w:val="Sidfot"/>
          </w:pPr>
        </w:p>
      </w:tc>
      <w:tc>
        <w:tcPr>
          <w:tcW w:w="1924" w:type="dxa"/>
        </w:tcPr>
        <w:p w14:paraId="43EEE0B0" w14:textId="77777777" w:rsidR="005A2E04" w:rsidRDefault="005A2E04" w:rsidP="005A2E04">
          <w:pPr>
            <w:pStyle w:val="Sidfot"/>
            <w:jc w:val="right"/>
          </w:pPr>
        </w:p>
      </w:tc>
    </w:tr>
  </w:tbl>
  <w:p w14:paraId="1D247516" w14:textId="77777777" w:rsidR="005A2E04" w:rsidRDefault="005A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4458" w14:textId="77777777" w:rsidR="0028101B" w:rsidRDefault="0028101B" w:rsidP="00BF282B">
      <w:pPr>
        <w:spacing w:after="0" w:line="240" w:lineRule="auto"/>
      </w:pPr>
      <w:r>
        <w:separator/>
      </w:r>
    </w:p>
  </w:footnote>
  <w:footnote w:type="continuationSeparator" w:id="0">
    <w:p w14:paraId="4E2C2E14" w14:textId="77777777" w:rsidR="0028101B" w:rsidRDefault="0028101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124740"/>
      <w:lock w:val="contentLocked"/>
      <w:group/>
    </w:sdtPr>
    <w:sdtContent>
      <w:tbl>
        <w:tblPr>
          <w:tblStyle w:val="Tabellrutnt"/>
          <w:tblpPr w:leftFromText="142" w:rightFromText="142" w:vertAnchor="page" w:horzAnchor="page" w:tblpX="1419" w:tblpY="738"/>
          <w:tblOverlap w:val="never"/>
          <w:tblW w:w="9072" w:type="dxa"/>
          <w:tblBorders>
            <w:top w:val="none" w:sz="0" w:space="0" w:color="auto"/>
            <w:left w:val="none" w:sz="0" w:space="0" w:color="auto"/>
            <w:bottom w:val="single" w:sz="4" w:space="0" w:color="4D4D4D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80" w:firstRow="0" w:lastRow="0" w:firstColumn="1" w:lastColumn="0" w:noHBand="0" w:noVBand="1"/>
          <w:tblCaption w:val="Dokumentinformation"/>
        </w:tblPr>
        <w:tblGrid>
          <w:gridCol w:w="5103"/>
          <w:gridCol w:w="3969"/>
        </w:tblGrid>
        <w:tr w:rsidR="003776F2" w14:paraId="05632A14" w14:textId="77777777" w:rsidTr="005A2E04">
          <w:sdt>
            <w:sdtPr>
              <w:alias w:val="Titel"/>
              <w:tag w:val="Anvisning"/>
              <w:id w:val="-82712549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tc>
                <w:tcPr>
                  <w:tcW w:w="5103" w:type="dxa"/>
                  <w:tcBorders>
                    <w:bottom w:val="nil"/>
                  </w:tcBorders>
                  <w:vAlign w:val="center"/>
                </w:tcPr>
                <w:p w14:paraId="1E72105F" w14:textId="77777777" w:rsidR="003776F2" w:rsidRDefault="00392ECA" w:rsidP="003776F2">
                  <w:pPr>
                    <w:pStyle w:val="Sidhuvud"/>
                  </w:pPr>
                  <w:r>
                    <w:t>Grundskoleförvaltningens rutin för resor i tjänst</w:t>
                  </w:r>
                </w:p>
              </w:tc>
            </w:sdtContent>
          </w:sdt>
          <w:tc>
            <w:tcPr>
              <w:tcW w:w="3969" w:type="dxa"/>
              <w:tcBorders>
                <w:bottom w:val="nil"/>
              </w:tcBorders>
            </w:tcPr>
            <w:p w14:paraId="18EADE69" w14:textId="77777777" w:rsidR="003776F2" w:rsidRDefault="003776F2" w:rsidP="003776F2">
              <w:pPr>
                <w:pStyle w:val="Sidhuvud"/>
                <w:jc w:val="righ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2F78283C" wp14:editId="2FAC4D81">
                    <wp:extent cx="1441706" cy="481584"/>
                    <wp:effectExtent l="0" t="0" r="0" b="5715"/>
                    <wp:docPr id="1" name="Bildobjekt 1" descr="Göteborgs Stad logotyp" titl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öteborgs_stad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1706" cy="4815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3776F2" w14:paraId="246F6710" w14:textId="77777777" w:rsidTr="005A2E04">
          <w:tc>
            <w:tcPr>
              <w:tcW w:w="5103" w:type="dxa"/>
              <w:tcBorders>
                <w:top w:val="nil"/>
                <w:bottom w:val="single" w:sz="4" w:space="0" w:color="auto"/>
              </w:tcBorders>
              <w:shd w:val="clear" w:color="auto" w:fill="auto"/>
            </w:tcPr>
            <w:p w14:paraId="48520321" w14:textId="77777777" w:rsidR="003776F2" w:rsidRDefault="003776F2" w:rsidP="003776F2">
              <w:pPr>
                <w:pStyle w:val="Sidhuvud"/>
              </w:pPr>
            </w:p>
          </w:tc>
          <w:tc>
            <w:tcPr>
              <w:tcW w:w="3969" w:type="dxa"/>
              <w:tcBorders>
                <w:bottom w:val="single" w:sz="4" w:space="0" w:color="auto"/>
              </w:tcBorders>
              <w:shd w:val="clear" w:color="auto" w:fill="auto"/>
            </w:tcPr>
            <w:p w14:paraId="0D4ED5DE" w14:textId="77777777" w:rsidR="003776F2" w:rsidRDefault="00000000" w:rsidP="003776F2">
              <w:pPr>
                <w:pStyle w:val="Sidhuvud"/>
                <w:jc w:val="right"/>
              </w:pPr>
            </w:p>
          </w:tc>
        </w:tr>
      </w:tbl>
    </w:sdtContent>
  </w:sdt>
  <w:p w14:paraId="60D19A3E" w14:textId="77777777" w:rsidR="003776F2" w:rsidRDefault="003776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53EB2"/>
    <w:multiLevelType w:val="hybridMultilevel"/>
    <w:tmpl w:val="B52A7C40"/>
    <w:lvl w:ilvl="0" w:tplc="0F50DB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150683">
    <w:abstractNumId w:val="0"/>
  </w:num>
  <w:num w:numId="2" w16cid:durableId="662243632">
    <w:abstractNumId w:val="2"/>
  </w:num>
  <w:num w:numId="3" w16cid:durableId="77779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92ECA"/>
    <w:rsid w:val="00002480"/>
    <w:rsid w:val="00010F05"/>
    <w:rsid w:val="0002746C"/>
    <w:rsid w:val="0003574F"/>
    <w:rsid w:val="00035C73"/>
    <w:rsid w:val="00036C34"/>
    <w:rsid w:val="00044CF4"/>
    <w:rsid w:val="000475E6"/>
    <w:rsid w:val="000865A5"/>
    <w:rsid w:val="0009311C"/>
    <w:rsid w:val="000944A5"/>
    <w:rsid w:val="000A2488"/>
    <w:rsid w:val="000B02D9"/>
    <w:rsid w:val="000B0A02"/>
    <w:rsid w:val="000B100C"/>
    <w:rsid w:val="000B5541"/>
    <w:rsid w:val="000B6E23"/>
    <w:rsid w:val="000C68BA"/>
    <w:rsid w:val="000E030A"/>
    <w:rsid w:val="000F057E"/>
    <w:rsid w:val="000F0892"/>
    <w:rsid w:val="000F2B85"/>
    <w:rsid w:val="000F2DC0"/>
    <w:rsid w:val="000F4292"/>
    <w:rsid w:val="000F5A93"/>
    <w:rsid w:val="001024FA"/>
    <w:rsid w:val="00102D80"/>
    <w:rsid w:val="001049F9"/>
    <w:rsid w:val="00105F42"/>
    <w:rsid w:val="0010784A"/>
    <w:rsid w:val="0011061F"/>
    <w:rsid w:val="0011381D"/>
    <w:rsid w:val="0011398E"/>
    <w:rsid w:val="00142FEF"/>
    <w:rsid w:val="001448DF"/>
    <w:rsid w:val="00160545"/>
    <w:rsid w:val="00161E47"/>
    <w:rsid w:val="0016328D"/>
    <w:rsid w:val="00165A48"/>
    <w:rsid w:val="00173F0C"/>
    <w:rsid w:val="00174EE0"/>
    <w:rsid w:val="0019088B"/>
    <w:rsid w:val="001914D5"/>
    <w:rsid w:val="001A495A"/>
    <w:rsid w:val="001A4E54"/>
    <w:rsid w:val="001A6374"/>
    <w:rsid w:val="001C2218"/>
    <w:rsid w:val="001C5698"/>
    <w:rsid w:val="001C5B53"/>
    <w:rsid w:val="001C6C9E"/>
    <w:rsid w:val="001E1058"/>
    <w:rsid w:val="001F5AC0"/>
    <w:rsid w:val="00203BCF"/>
    <w:rsid w:val="0022630B"/>
    <w:rsid w:val="00241F59"/>
    <w:rsid w:val="0025300D"/>
    <w:rsid w:val="00254852"/>
    <w:rsid w:val="00256D95"/>
    <w:rsid w:val="00257F49"/>
    <w:rsid w:val="002700FD"/>
    <w:rsid w:val="00273B18"/>
    <w:rsid w:val="00277238"/>
    <w:rsid w:val="0028101B"/>
    <w:rsid w:val="00282249"/>
    <w:rsid w:val="002A2278"/>
    <w:rsid w:val="002A4150"/>
    <w:rsid w:val="002E1A68"/>
    <w:rsid w:val="002F3E1E"/>
    <w:rsid w:val="002F5D8C"/>
    <w:rsid w:val="002F6AB6"/>
    <w:rsid w:val="00301313"/>
    <w:rsid w:val="00313B6B"/>
    <w:rsid w:val="003164EC"/>
    <w:rsid w:val="0032121F"/>
    <w:rsid w:val="00324016"/>
    <w:rsid w:val="003428B9"/>
    <w:rsid w:val="00343BF4"/>
    <w:rsid w:val="00347BAF"/>
    <w:rsid w:val="00350FEF"/>
    <w:rsid w:val="003535EB"/>
    <w:rsid w:val="003545C6"/>
    <w:rsid w:val="00356E29"/>
    <w:rsid w:val="00365055"/>
    <w:rsid w:val="00372CB4"/>
    <w:rsid w:val="003744ED"/>
    <w:rsid w:val="003776F2"/>
    <w:rsid w:val="00381B0F"/>
    <w:rsid w:val="00383F09"/>
    <w:rsid w:val="00392ECA"/>
    <w:rsid w:val="0039437C"/>
    <w:rsid w:val="003A6BFE"/>
    <w:rsid w:val="003B654A"/>
    <w:rsid w:val="003B6F12"/>
    <w:rsid w:val="003C0157"/>
    <w:rsid w:val="003C28EE"/>
    <w:rsid w:val="003D123B"/>
    <w:rsid w:val="003E103E"/>
    <w:rsid w:val="003E4794"/>
    <w:rsid w:val="003F06B1"/>
    <w:rsid w:val="003F2FAE"/>
    <w:rsid w:val="003F4BBF"/>
    <w:rsid w:val="00411D38"/>
    <w:rsid w:val="00414E79"/>
    <w:rsid w:val="004239DF"/>
    <w:rsid w:val="00425408"/>
    <w:rsid w:val="00433699"/>
    <w:rsid w:val="00440D30"/>
    <w:rsid w:val="00444031"/>
    <w:rsid w:val="00447F60"/>
    <w:rsid w:val="00452325"/>
    <w:rsid w:val="0045435C"/>
    <w:rsid w:val="00463F63"/>
    <w:rsid w:val="00473C11"/>
    <w:rsid w:val="004906B2"/>
    <w:rsid w:val="004908DE"/>
    <w:rsid w:val="004926E8"/>
    <w:rsid w:val="004A0750"/>
    <w:rsid w:val="004A0FC9"/>
    <w:rsid w:val="004A5252"/>
    <w:rsid w:val="004B287C"/>
    <w:rsid w:val="004B5BEA"/>
    <w:rsid w:val="004B6616"/>
    <w:rsid w:val="004B7E7D"/>
    <w:rsid w:val="004C00B9"/>
    <w:rsid w:val="004C12DE"/>
    <w:rsid w:val="004C36BB"/>
    <w:rsid w:val="004C78B0"/>
    <w:rsid w:val="004D35D8"/>
    <w:rsid w:val="004D4FC4"/>
    <w:rsid w:val="004D6C2E"/>
    <w:rsid w:val="004D6CB4"/>
    <w:rsid w:val="004E2EB2"/>
    <w:rsid w:val="004F303D"/>
    <w:rsid w:val="00503055"/>
    <w:rsid w:val="005035FF"/>
    <w:rsid w:val="00506AA6"/>
    <w:rsid w:val="00507497"/>
    <w:rsid w:val="00521790"/>
    <w:rsid w:val="00523A04"/>
    <w:rsid w:val="00530397"/>
    <w:rsid w:val="00536DD7"/>
    <w:rsid w:val="00561B35"/>
    <w:rsid w:val="00566353"/>
    <w:rsid w:val="00566671"/>
    <w:rsid w:val="005729A0"/>
    <w:rsid w:val="00575A49"/>
    <w:rsid w:val="005823E8"/>
    <w:rsid w:val="005867DC"/>
    <w:rsid w:val="00597ACB"/>
    <w:rsid w:val="005A0AD8"/>
    <w:rsid w:val="005A2E04"/>
    <w:rsid w:val="005B0DB2"/>
    <w:rsid w:val="005B5ED9"/>
    <w:rsid w:val="005B7CF8"/>
    <w:rsid w:val="005C079A"/>
    <w:rsid w:val="005D52FF"/>
    <w:rsid w:val="005E01EE"/>
    <w:rsid w:val="005E544D"/>
    <w:rsid w:val="005E6622"/>
    <w:rsid w:val="00615DDC"/>
    <w:rsid w:val="006369A8"/>
    <w:rsid w:val="006371E3"/>
    <w:rsid w:val="00641FAD"/>
    <w:rsid w:val="006555AC"/>
    <w:rsid w:val="00667A60"/>
    <w:rsid w:val="006764CC"/>
    <w:rsid w:val="00690A7F"/>
    <w:rsid w:val="006B0424"/>
    <w:rsid w:val="006B4EE2"/>
    <w:rsid w:val="006C1935"/>
    <w:rsid w:val="006D47F3"/>
    <w:rsid w:val="006D5A0A"/>
    <w:rsid w:val="006E1FB6"/>
    <w:rsid w:val="006E3E6C"/>
    <w:rsid w:val="006E76B3"/>
    <w:rsid w:val="006F058E"/>
    <w:rsid w:val="006F76D5"/>
    <w:rsid w:val="00700D13"/>
    <w:rsid w:val="007143A6"/>
    <w:rsid w:val="00720B05"/>
    <w:rsid w:val="00724251"/>
    <w:rsid w:val="007261A6"/>
    <w:rsid w:val="0074529F"/>
    <w:rsid w:val="0075214E"/>
    <w:rsid w:val="00766929"/>
    <w:rsid w:val="00766E6B"/>
    <w:rsid w:val="00770200"/>
    <w:rsid w:val="007722D9"/>
    <w:rsid w:val="0077480E"/>
    <w:rsid w:val="007759F3"/>
    <w:rsid w:val="00777C4F"/>
    <w:rsid w:val="007855DF"/>
    <w:rsid w:val="00794574"/>
    <w:rsid w:val="00797DDF"/>
    <w:rsid w:val="007A3AFC"/>
    <w:rsid w:val="007A5B3F"/>
    <w:rsid w:val="007B3807"/>
    <w:rsid w:val="007B5091"/>
    <w:rsid w:val="007B5328"/>
    <w:rsid w:val="007C472A"/>
    <w:rsid w:val="007D5F15"/>
    <w:rsid w:val="007E6F9B"/>
    <w:rsid w:val="007F7999"/>
    <w:rsid w:val="008152AD"/>
    <w:rsid w:val="00822915"/>
    <w:rsid w:val="008251E2"/>
    <w:rsid w:val="00831E91"/>
    <w:rsid w:val="00843DFB"/>
    <w:rsid w:val="00844490"/>
    <w:rsid w:val="008461BE"/>
    <w:rsid w:val="008467EF"/>
    <w:rsid w:val="0085085D"/>
    <w:rsid w:val="00854BEB"/>
    <w:rsid w:val="008760F6"/>
    <w:rsid w:val="00890293"/>
    <w:rsid w:val="008B4F9B"/>
    <w:rsid w:val="008C3249"/>
    <w:rsid w:val="008C75B6"/>
    <w:rsid w:val="008D05A0"/>
    <w:rsid w:val="008D1694"/>
    <w:rsid w:val="008D4EB2"/>
    <w:rsid w:val="008E3102"/>
    <w:rsid w:val="008F0C46"/>
    <w:rsid w:val="008F51B1"/>
    <w:rsid w:val="009046BD"/>
    <w:rsid w:val="00912076"/>
    <w:rsid w:val="0091620A"/>
    <w:rsid w:val="0092146A"/>
    <w:rsid w:val="00921EB5"/>
    <w:rsid w:val="00931FAD"/>
    <w:rsid w:val="00937D61"/>
    <w:rsid w:val="009433F3"/>
    <w:rsid w:val="00951A1C"/>
    <w:rsid w:val="0095535E"/>
    <w:rsid w:val="00973790"/>
    <w:rsid w:val="009773AF"/>
    <w:rsid w:val="0097767A"/>
    <w:rsid w:val="00985ACB"/>
    <w:rsid w:val="009878D8"/>
    <w:rsid w:val="009C0F48"/>
    <w:rsid w:val="009D4D5C"/>
    <w:rsid w:val="009D71D5"/>
    <w:rsid w:val="009E19D9"/>
    <w:rsid w:val="009E5BFF"/>
    <w:rsid w:val="00A016DF"/>
    <w:rsid w:val="00A02629"/>
    <w:rsid w:val="00A06D5B"/>
    <w:rsid w:val="00A074B5"/>
    <w:rsid w:val="00A124E5"/>
    <w:rsid w:val="00A12707"/>
    <w:rsid w:val="00A13988"/>
    <w:rsid w:val="00A15302"/>
    <w:rsid w:val="00A25AC3"/>
    <w:rsid w:val="00A345C1"/>
    <w:rsid w:val="00A368FD"/>
    <w:rsid w:val="00A45191"/>
    <w:rsid w:val="00A46CA5"/>
    <w:rsid w:val="00A47AD9"/>
    <w:rsid w:val="00A72E37"/>
    <w:rsid w:val="00A77702"/>
    <w:rsid w:val="00A77A04"/>
    <w:rsid w:val="00A8112E"/>
    <w:rsid w:val="00A818DA"/>
    <w:rsid w:val="00A8194C"/>
    <w:rsid w:val="00A97924"/>
    <w:rsid w:val="00AA0284"/>
    <w:rsid w:val="00AB27A7"/>
    <w:rsid w:val="00AB3821"/>
    <w:rsid w:val="00AC1E85"/>
    <w:rsid w:val="00AC5149"/>
    <w:rsid w:val="00AC550F"/>
    <w:rsid w:val="00AC5780"/>
    <w:rsid w:val="00AD5E28"/>
    <w:rsid w:val="00AE5147"/>
    <w:rsid w:val="00AE5F41"/>
    <w:rsid w:val="00AF1DDA"/>
    <w:rsid w:val="00B032A1"/>
    <w:rsid w:val="00B076F8"/>
    <w:rsid w:val="00B11181"/>
    <w:rsid w:val="00B17780"/>
    <w:rsid w:val="00B26686"/>
    <w:rsid w:val="00B35B10"/>
    <w:rsid w:val="00B410D3"/>
    <w:rsid w:val="00B4296A"/>
    <w:rsid w:val="00B456FF"/>
    <w:rsid w:val="00B63E0E"/>
    <w:rsid w:val="00B63E79"/>
    <w:rsid w:val="00B72F45"/>
    <w:rsid w:val="00B76BB2"/>
    <w:rsid w:val="00B8233A"/>
    <w:rsid w:val="00B85460"/>
    <w:rsid w:val="00B90AC4"/>
    <w:rsid w:val="00BA1320"/>
    <w:rsid w:val="00BB1B7A"/>
    <w:rsid w:val="00BC7C53"/>
    <w:rsid w:val="00BD0663"/>
    <w:rsid w:val="00BD4BE8"/>
    <w:rsid w:val="00BD5922"/>
    <w:rsid w:val="00BE38AC"/>
    <w:rsid w:val="00BE7E2E"/>
    <w:rsid w:val="00BF282B"/>
    <w:rsid w:val="00BF6CF8"/>
    <w:rsid w:val="00BF6D0C"/>
    <w:rsid w:val="00C0363D"/>
    <w:rsid w:val="00C23B51"/>
    <w:rsid w:val="00C40EA8"/>
    <w:rsid w:val="00C506D3"/>
    <w:rsid w:val="00C52382"/>
    <w:rsid w:val="00C56321"/>
    <w:rsid w:val="00C66932"/>
    <w:rsid w:val="00C85550"/>
    <w:rsid w:val="00C85A21"/>
    <w:rsid w:val="00C92305"/>
    <w:rsid w:val="00C96D16"/>
    <w:rsid w:val="00CA0AB8"/>
    <w:rsid w:val="00CB145A"/>
    <w:rsid w:val="00CB2470"/>
    <w:rsid w:val="00CB4A6F"/>
    <w:rsid w:val="00CB5543"/>
    <w:rsid w:val="00CD0B69"/>
    <w:rsid w:val="00CD557D"/>
    <w:rsid w:val="00CE1D36"/>
    <w:rsid w:val="00D05C9D"/>
    <w:rsid w:val="00D07F27"/>
    <w:rsid w:val="00D216FC"/>
    <w:rsid w:val="00D21D96"/>
    <w:rsid w:val="00D22966"/>
    <w:rsid w:val="00D22ED9"/>
    <w:rsid w:val="00D323AF"/>
    <w:rsid w:val="00D35995"/>
    <w:rsid w:val="00D459C9"/>
    <w:rsid w:val="00D5356E"/>
    <w:rsid w:val="00D55364"/>
    <w:rsid w:val="00D602B0"/>
    <w:rsid w:val="00D61E27"/>
    <w:rsid w:val="00D653EE"/>
    <w:rsid w:val="00D670CF"/>
    <w:rsid w:val="00D819CF"/>
    <w:rsid w:val="00D857D1"/>
    <w:rsid w:val="00D86DE1"/>
    <w:rsid w:val="00D876BF"/>
    <w:rsid w:val="00D971A9"/>
    <w:rsid w:val="00DA2BC3"/>
    <w:rsid w:val="00DA78F5"/>
    <w:rsid w:val="00DB1382"/>
    <w:rsid w:val="00DB3F21"/>
    <w:rsid w:val="00DB6023"/>
    <w:rsid w:val="00DC59E4"/>
    <w:rsid w:val="00DC6C76"/>
    <w:rsid w:val="00DD4C41"/>
    <w:rsid w:val="00DF06C0"/>
    <w:rsid w:val="00DF152D"/>
    <w:rsid w:val="00DF210F"/>
    <w:rsid w:val="00E03838"/>
    <w:rsid w:val="00E11731"/>
    <w:rsid w:val="00E13501"/>
    <w:rsid w:val="00E13F4F"/>
    <w:rsid w:val="00E1768B"/>
    <w:rsid w:val="00E24F2E"/>
    <w:rsid w:val="00E31C29"/>
    <w:rsid w:val="00E46C1D"/>
    <w:rsid w:val="00E64FAF"/>
    <w:rsid w:val="00E73050"/>
    <w:rsid w:val="00E90FD7"/>
    <w:rsid w:val="00E93BF5"/>
    <w:rsid w:val="00E96405"/>
    <w:rsid w:val="00EA3C5C"/>
    <w:rsid w:val="00EB2380"/>
    <w:rsid w:val="00EB2722"/>
    <w:rsid w:val="00EC7271"/>
    <w:rsid w:val="00ED1DE4"/>
    <w:rsid w:val="00EE472A"/>
    <w:rsid w:val="00EE505F"/>
    <w:rsid w:val="00EE5DFC"/>
    <w:rsid w:val="00EF388D"/>
    <w:rsid w:val="00EF427D"/>
    <w:rsid w:val="00F14D1B"/>
    <w:rsid w:val="00F27885"/>
    <w:rsid w:val="00F3590E"/>
    <w:rsid w:val="00F37A76"/>
    <w:rsid w:val="00F4117C"/>
    <w:rsid w:val="00F411CD"/>
    <w:rsid w:val="00F4626A"/>
    <w:rsid w:val="00F5604D"/>
    <w:rsid w:val="00F57801"/>
    <w:rsid w:val="00F66187"/>
    <w:rsid w:val="00F771CA"/>
    <w:rsid w:val="00F83583"/>
    <w:rsid w:val="00F8553E"/>
    <w:rsid w:val="00FA02BE"/>
    <w:rsid w:val="00FA0781"/>
    <w:rsid w:val="00FA6B84"/>
    <w:rsid w:val="00FB3384"/>
    <w:rsid w:val="00FD21E6"/>
    <w:rsid w:val="00FE3B75"/>
    <w:rsid w:val="00FE51C6"/>
    <w:rsid w:val="00FF6CE8"/>
    <w:rsid w:val="6FC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3E150"/>
  <w15:docId w15:val="{AC4F2CA1-AAC8-4459-AED4-56EF5E78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D71D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26686"/>
    <w:pPr>
      <w:keepNext/>
      <w:keepLines/>
      <w:spacing w:before="400" w:after="12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71D5"/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686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7C4F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76B3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31FAD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9773AF"/>
    <w:pPr>
      <w:tabs>
        <w:tab w:val="right" w:leader="dot" w:pos="7926"/>
      </w:tabs>
      <w:spacing w:after="100"/>
      <w:ind w:left="220"/>
      <w:jc w:val="righ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92EC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B654A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B23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B238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B238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3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KJA1023\Downloads\Rutin+forenklad+styrande+dokument+mall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25F7E35B84DDE8204BB7524E5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494DB-E69F-4024-8714-216467FAC3CD}"/>
      </w:docPartPr>
      <w:docPartBody>
        <w:p w:rsidR="00E40DFC" w:rsidRDefault="00EE5DFC">
          <w:pPr>
            <w:pStyle w:val="99025F7E35B84DDE8204BB7524E542B3"/>
          </w:pPr>
          <w:r w:rsidRPr="00E83A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A73F5C7D7743B7A3C169C4C5D89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B26CD-DE12-4168-BC3C-6B47A8232798}"/>
      </w:docPartPr>
      <w:docPartBody>
        <w:p w:rsidR="00E40DFC" w:rsidRDefault="00EE5DFC">
          <w:pPr>
            <w:pStyle w:val="04A73F5C7D7743B7A3C169C4C5D891A8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9C600C777EFB4BE5A955FB6DC505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31F5C-FA53-46DF-B514-14D3F98D79D1}"/>
      </w:docPartPr>
      <w:docPartBody>
        <w:p w:rsidR="00E40DFC" w:rsidRDefault="00EE5DFC">
          <w:pPr>
            <w:pStyle w:val="9C600C777EFB4BE5A955FB6DC5051E8D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3A3D61F0E0984F61B2C98FC536E48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30E56-A375-4099-A95D-EC7F3C2DBF71}"/>
      </w:docPartPr>
      <w:docPartBody>
        <w:p w:rsidR="00E40DFC" w:rsidRDefault="00EE5DFC">
          <w:pPr>
            <w:pStyle w:val="3A3D61F0E0984F61B2C98FC536E4876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68C0CA01690A4E1B8595A9777051A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D977D-30F9-4C8F-8DC4-66FAF74FC047}"/>
      </w:docPartPr>
      <w:docPartBody>
        <w:p w:rsidR="00E40DFC" w:rsidRDefault="00EE5DFC">
          <w:pPr>
            <w:pStyle w:val="68C0CA01690A4E1B8595A9777051A380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8B73C5A9E7AB4795BD8F50F80E258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060F9-28DC-4FA1-8E3D-8BA60E015729}"/>
      </w:docPartPr>
      <w:docPartBody>
        <w:p w:rsidR="00E40DFC" w:rsidRDefault="00EE5DFC">
          <w:pPr>
            <w:pStyle w:val="8B73C5A9E7AB4795BD8F50F80E258AF7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5EB4673C484B447B83A10556F41A3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9EE35-2E54-4D3B-8107-1C0C8FE3DD7B}"/>
      </w:docPartPr>
      <w:docPartBody>
        <w:p w:rsidR="00E40DFC" w:rsidRDefault="00EE5DFC">
          <w:pPr>
            <w:pStyle w:val="5EB4673C484B447B83A10556F41A3900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2195FA0B54C4469DA099249D65591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0022C-BF03-4934-BE2C-B7F947CB8A25}"/>
      </w:docPartPr>
      <w:docPartBody>
        <w:p w:rsidR="00E40DFC" w:rsidRDefault="00EE5DFC">
          <w:pPr>
            <w:pStyle w:val="2195FA0B54C4469DA099249D655910EF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F5F7DE3E849C40369A96BE4473DAB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C5B1A-3A8A-48CE-BE16-6544D438F284}"/>
      </w:docPartPr>
      <w:docPartBody>
        <w:p w:rsidR="00E40DFC" w:rsidRDefault="00EE5DFC">
          <w:pPr>
            <w:pStyle w:val="F5F7DE3E849C40369A96BE4473DAB6A4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A3334380C3C04F3CB48660444638C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F380F-44A2-414A-A071-68D0C2B285BC}"/>
      </w:docPartPr>
      <w:docPartBody>
        <w:p w:rsidR="00E40DFC" w:rsidRDefault="00EE5DFC">
          <w:pPr>
            <w:pStyle w:val="A3334380C3C04F3CB48660444638C292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99D7A67ECD814C07853939A4E0EE6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DB9D3-F19C-45F2-87FF-8E64797061ED}"/>
      </w:docPartPr>
      <w:docPartBody>
        <w:p w:rsidR="00E40DFC" w:rsidRDefault="00EE5DFC">
          <w:pPr>
            <w:pStyle w:val="99D7A67ECD814C07853939A4E0EE6246"/>
          </w:pPr>
          <w:r>
            <w:rPr>
              <w:rStyle w:val="Platshllartext"/>
            </w:rPr>
            <w:t>[Bilagor]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FC"/>
    <w:rsid w:val="00161E47"/>
    <w:rsid w:val="002451C8"/>
    <w:rsid w:val="00417D0B"/>
    <w:rsid w:val="00435783"/>
    <w:rsid w:val="00473B81"/>
    <w:rsid w:val="004B6616"/>
    <w:rsid w:val="00570A62"/>
    <w:rsid w:val="006D1CB2"/>
    <w:rsid w:val="00A83644"/>
    <w:rsid w:val="00BE65F6"/>
    <w:rsid w:val="00E40DFC"/>
    <w:rsid w:val="00E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99025F7E35B84DDE8204BB7524E542B3">
    <w:name w:val="99025F7E35B84DDE8204BB7524E542B3"/>
  </w:style>
  <w:style w:type="paragraph" w:customStyle="1" w:styleId="04A73F5C7D7743B7A3C169C4C5D891A8">
    <w:name w:val="04A73F5C7D7743B7A3C169C4C5D891A8"/>
  </w:style>
  <w:style w:type="paragraph" w:customStyle="1" w:styleId="9C600C777EFB4BE5A955FB6DC5051E8D">
    <w:name w:val="9C600C777EFB4BE5A955FB6DC5051E8D"/>
  </w:style>
  <w:style w:type="paragraph" w:customStyle="1" w:styleId="3A3D61F0E0984F61B2C98FC536E4876D">
    <w:name w:val="3A3D61F0E0984F61B2C98FC536E4876D"/>
  </w:style>
  <w:style w:type="paragraph" w:customStyle="1" w:styleId="68C0CA01690A4E1B8595A9777051A380">
    <w:name w:val="68C0CA01690A4E1B8595A9777051A380"/>
  </w:style>
  <w:style w:type="paragraph" w:customStyle="1" w:styleId="8B73C5A9E7AB4795BD8F50F80E258AF7">
    <w:name w:val="8B73C5A9E7AB4795BD8F50F80E258AF7"/>
  </w:style>
  <w:style w:type="paragraph" w:customStyle="1" w:styleId="5EB4673C484B447B83A10556F41A3900">
    <w:name w:val="5EB4673C484B447B83A10556F41A3900"/>
  </w:style>
  <w:style w:type="paragraph" w:customStyle="1" w:styleId="2195FA0B54C4469DA099249D655910EF">
    <w:name w:val="2195FA0B54C4469DA099249D655910EF"/>
  </w:style>
  <w:style w:type="paragraph" w:customStyle="1" w:styleId="F5F7DE3E849C40369A96BE4473DAB6A4">
    <w:name w:val="F5F7DE3E849C40369A96BE4473DAB6A4"/>
  </w:style>
  <w:style w:type="paragraph" w:customStyle="1" w:styleId="A3334380C3C04F3CB48660444638C292">
    <w:name w:val="A3334380C3C04F3CB48660444638C292"/>
  </w:style>
  <w:style w:type="paragraph" w:customStyle="1" w:styleId="99D7A67ECD814C07853939A4E0EE6246">
    <w:name w:val="99D7A67ECD814C07853939A4E0EE6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61595FC1B784AA843F7FF049A6BA0" ma:contentTypeVersion="15" ma:contentTypeDescription="Skapa ett nytt dokument." ma:contentTypeScope="" ma:versionID="44865b4ea6cff8fbd792ddec07fa713f">
  <xsd:schema xmlns:xsd="http://www.w3.org/2001/XMLSchema" xmlns:xs="http://www.w3.org/2001/XMLSchema" xmlns:p="http://schemas.microsoft.com/office/2006/metadata/properties" xmlns:ns3="04ef2145-77f9-434e-8a04-fc729a4fb9a0" xmlns:ns4="5182eed9-f516-4e86-b722-4301de47ec09" targetNamespace="http://schemas.microsoft.com/office/2006/metadata/properties" ma:root="true" ma:fieldsID="59997e3ffb28a93147f11eebfe927de5" ns3:_="" ns4:_="">
    <xsd:import namespace="04ef2145-77f9-434e-8a04-fc729a4fb9a0"/>
    <xsd:import namespace="5182eed9-f516-4e86-b722-4301de47e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145-77f9-434e-8a04-fc729a4fb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2eed9-f516-4e86-b722-4301de47e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ef2145-77f9-434e-8a04-fc729a4fb9a0" xsi:nil="true"/>
  </documentManagement>
</p:properties>
</file>

<file path=customXml/itemProps1.xml><?xml version="1.0" encoding="utf-8"?>
<ds:datastoreItem xmlns:ds="http://schemas.openxmlformats.org/officeDocument/2006/customXml" ds:itemID="{4BBF45E6-5419-4250-A690-F6E4F0497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AF440-6653-4875-8C74-58301DFFC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145-77f9-434e-8a04-fc729a4fb9a0"/>
    <ds:schemaRef ds:uri="5182eed9-f516-4e86-b722-4301de47e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A2FED-26C7-4A79-8281-013DE8B06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78FA6-4BC9-45C3-A5ED-D4E80B0976B3}">
  <ds:schemaRefs>
    <ds:schemaRef ds:uri="http://schemas.microsoft.com/office/2006/metadata/properties"/>
    <ds:schemaRef ds:uri="http://schemas.microsoft.com/office/infopath/2007/PartnerControls"/>
    <ds:schemaRef ds:uri="04ef2145-77f9-434e-8a04-fc729a4fb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Rutin+forenklad+styrande+dokument+mall (1).dotx</Template>
  <TotalTime>0</TotalTime>
  <Pages>3</Pages>
  <Words>979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Grundskoleförvaltningens rutin för resor i tjänst</dc:title>
  <dc:subject/>
  <dc:creator>Patrik Kjällgren</dc:creator>
  <cp:keywords/>
  <dc:description/>
  <cp:lastModifiedBy>Anders Brännström</cp:lastModifiedBy>
  <cp:revision>3</cp:revision>
  <cp:lastPrinted>2023-10-17T12:56:00Z</cp:lastPrinted>
  <dcterms:created xsi:type="dcterms:W3CDTF">2026-04-24T13:39:00Z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1D7E5DC2664BAF31C1258749003EC425</vt:lpwstr>
  </property>
  <property fmtid="{D5CDD505-2E9C-101B-9397-08002B2CF9AE}" pid="6" name="SW_DocHWND">
    <vt:r8>334856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prod\Grundskola\LIS\Verksamhetshandbok\VerksamhGrunds.nsf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0x0101006D061595FC1B784AA843F7FF049A6BA0</vt:lpwstr>
  </property>
</Properties>
</file>